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7F0C0" w14:textId="77777777" w:rsidR="00673C67" w:rsidRDefault="00673C67" w:rsidP="00673C67">
      <w:pPr>
        <w:jc w:val="left"/>
        <w:rPr>
          <w:rFonts w:ascii="SimSun" w:eastAsia="SimSun" w:hAnsi="SimSun" w:cs="Times New Roman"/>
          <w:sz w:val="24"/>
        </w:rPr>
      </w:pPr>
      <w:r>
        <w:rPr>
          <w:rFonts w:ascii="FangSong" w:eastAsia="FangSong" w:hAnsi="FangSong" w:cs="FangSong" w:hint="eastAsia"/>
          <w:sz w:val="32"/>
          <w:szCs w:val="40"/>
        </w:rPr>
        <w:t>附件二：</w:t>
      </w:r>
    </w:p>
    <w:p w14:paraId="669BFC65" w14:textId="77777777" w:rsidR="00673C67" w:rsidRDefault="00673C67" w:rsidP="00673C67">
      <w:pPr>
        <w:ind w:firstLineChars="400" w:firstLine="1280"/>
        <w:rPr>
          <w:rFonts w:ascii="Microsoft YaHei" w:eastAsia="Microsoft YaHei" w:hAnsi="Microsoft YaHei" w:cs="Microsoft YaHei"/>
          <w:b/>
          <w:bCs/>
          <w:sz w:val="32"/>
          <w:szCs w:val="40"/>
        </w:rPr>
      </w:pPr>
      <w:r>
        <w:rPr>
          <w:rFonts w:ascii="Microsoft YaHei" w:eastAsia="Microsoft YaHei" w:hAnsi="Microsoft YaHei" w:cs="Microsoft YaHei" w:hint="eastAsia"/>
          <w:b/>
          <w:bCs/>
          <w:sz w:val="32"/>
          <w:szCs w:val="40"/>
        </w:rPr>
        <w:t>第八届全国大学生区域国别演讲大赛初赛评分细则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2547"/>
        <w:gridCol w:w="4678"/>
        <w:gridCol w:w="2551"/>
      </w:tblGrid>
      <w:tr w:rsidR="00673C67" w14:paraId="7B71F0D6" w14:textId="77777777" w:rsidTr="0084274A">
        <w:tc>
          <w:tcPr>
            <w:tcW w:w="2547" w:type="dxa"/>
          </w:tcPr>
          <w:p w14:paraId="092E9845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评分项目</w:t>
            </w:r>
          </w:p>
        </w:tc>
        <w:tc>
          <w:tcPr>
            <w:tcW w:w="4678" w:type="dxa"/>
          </w:tcPr>
          <w:p w14:paraId="5B943FEB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评分要求</w:t>
            </w:r>
          </w:p>
        </w:tc>
        <w:tc>
          <w:tcPr>
            <w:tcW w:w="2551" w:type="dxa"/>
          </w:tcPr>
          <w:p w14:paraId="616504B1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项目分值</w:t>
            </w:r>
          </w:p>
        </w:tc>
      </w:tr>
      <w:tr w:rsidR="00673C67" w14:paraId="04059C4F" w14:textId="77777777" w:rsidTr="0084274A">
        <w:trPr>
          <w:trHeight w:val="170"/>
        </w:trPr>
        <w:tc>
          <w:tcPr>
            <w:tcW w:w="2547" w:type="dxa"/>
          </w:tcPr>
          <w:p w14:paraId="5D312937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 w:hint="eastAsia"/>
                <w:b/>
                <w:sz w:val="28"/>
                <w:szCs w:val="28"/>
              </w:rPr>
              <w:t>主题内容</w:t>
            </w:r>
          </w:p>
        </w:tc>
        <w:tc>
          <w:tcPr>
            <w:tcW w:w="4678" w:type="dxa"/>
          </w:tcPr>
          <w:p w14:paraId="42071D57" w14:textId="77777777" w:rsidR="00673C67" w:rsidRDefault="00673C67" w:rsidP="0084274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主题鲜明，逻辑清晰，具有学术性和思想性，符合社会主义核心价值观；与区域国别研究相关</w:t>
            </w:r>
          </w:p>
        </w:tc>
        <w:tc>
          <w:tcPr>
            <w:tcW w:w="2551" w:type="dxa"/>
          </w:tcPr>
          <w:p w14:paraId="25FD5DD6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45</w:t>
            </w:r>
            <w:r>
              <w:rPr>
                <w:rFonts w:ascii="Calibri" w:hAnsi="Calibri" w:hint="eastAsia"/>
                <w:b/>
                <w:sz w:val="28"/>
                <w:szCs w:val="28"/>
              </w:rPr>
              <w:t>分</w:t>
            </w:r>
          </w:p>
        </w:tc>
      </w:tr>
      <w:tr w:rsidR="00673C67" w14:paraId="26341BCA" w14:textId="77777777" w:rsidTr="0084274A">
        <w:trPr>
          <w:trHeight w:val="170"/>
        </w:trPr>
        <w:tc>
          <w:tcPr>
            <w:tcW w:w="2547" w:type="dxa"/>
          </w:tcPr>
          <w:p w14:paraId="664A33B3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 w:hint="eastAsia"/>
                <w:b/>
                <w:sz w:val="28"/>
                <w:szCs w:val="28"/>
              </w:rPr>
              <w:t>语言表达</w:t>
            </w:r>
          </w:p>
        </w:tc>
        <w:tc>
          <w:tcPr>
            <w:tcW w:w="4678" w:type="dxa"/>
          </w:tcPr>
          <w:p w14:paraId="47AE5249" w14:textId="77777777" w:rsidR="00673C67" w:rsidRDefault="00673C67" w:rsidP="0084274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语言流畅，富有感染力</w:t>
            </w:r>
          </w:p>
        </w:tc>
        <w:tc>
          <w:tcPr>
            <w:tcW w:w="2551" w:type="dxa"/>
          </w:tcPr>
          <w:p w14:paraId="0597A8D1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20</w:t>
            </w:r>
            <w:r>
              <w:rPr>
                <w:rFonts w:ascii="Calibri" w:hAnsi="Calibri" w:hint="eastAsia"/>
                <w:b/>
                <w:sz w:val="28"/>
                <w:szCs w:val="28"/>
              </w:rPr>
              <w:t>分</w:t>
            </w:r>
          </w:p>
        </w:tc>
      </w:tr>
      <w:tr w:rsidR="00673C67" w14:paraId="433937A3" w14:textId="77777777" w:rsidTr="0084274A">
        <w:trPr>
          <w:trHeight w:val="170"/>
        </w:trPr>
        <w:tc>
          <w:tcPr>
            <w:tcW w:w="2547" w:type="dxa"/>
          </w:tcPr>
          <w:p w14:paraId="381AE143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 w:hint="eastAsia"/>
                <w:b/>
                <w:sz w:val="28"/>
                <w:szCs w:val="28"/>
              </w:rPr>
              <w:t>体裁结构</w:t>
            </w:r>
          </w:p>
        </w:tc>
        <w:tc>
          <w:tcPr>
            <w:tcW w:w="4678" w:type="dxa"/>
          </w:tcPr>
          <w:p w14:paraId="7A4088C0" w14:textId="77777777" w:rsidR="00673C67" w:rsidRDefault="00673C67" w:rsidP="0084274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层次分明，脉络清晰</w:t>
            </w:r>
          </w:p>
        </w:tc>
        <w:tc>
          <w:tcPr>
            <w:tcW w:w="2551" w:type="dxa"/>
          </w:tcPr>
          <w:p w14:paraId="18CB1D8C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15</w:t>
            </w:r>
            <w:r>
              <w:rPr>
                <w:rFonts w:ascii="Calibri" w:hAnsi="Calibri" w:hint="eastAsia"/>
                <w:b/>
                <w:sz w:val="28"/>
                <w:szCs w:val="28"/>
              </w:rPr>
              <w:t>分</w:t>
            </w:r>
          </w:p>
        </w:tc>
      </w:tr>
      <w:tr w:rsidR="00673C67" w14:paraId="47917362" w14:textId="77777777" w:rsidTr="0084274A">
        <w:trPr>
          <w:trHeight w:val="170"/>
        </w:trPr>
        <w:tc>
          <w:tcPr>
            <w:tcW w:w="2547" w:type="dxa"/>
          </w:tcPr>
          <w:p w14:paraId="05182F67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 w:hint="eastAsia"/>
                <w:b/>
                <w:sz w:val="28"/>
                <w:szCs w:val="28"/>
              </w:rPr>
              <w:t>创新亮点</w:t>
            </w:r>
          </w:p>
        </w:tc>
        <w:tc>
          <w:tcPr>
            <w:tcW w:w="4678" w:type="dxa"/>
          </w:tcPr>
          <w:p w14:paraId="0BDF24F7" w14:textId="77777777" w:rsidR="00673C67" w:rsidRDefault="00673C67" w:rsidP="0084274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内容具有原创性</w:t>
            </w:r>
          </w:p>
        </w:tc>
        <w:tc>
          <w:tcPr>
            <w:tcW w:w="2551" w:type="dxa"/>
          </w:tcPr>
          <w:p w14:paraId="0A99C118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10</w:t>
            </w:r>
            <w:r>
              <w:rPr>
                <w:rFonts w:ascii="Calibri" w:hAnsi="Calibri" w:hint="eastAsia"/>
                <w:b/>
                <w:sz w:val="28"/>
                <w:szCs w:val="28"/>
              </w:rPr>
              <w:t>分</w:t>
            </w:r>
          </w:p>
        </w:tc>
      </w:tr>
      <w:tr w:rsidR="00673C67" w14:paraId="0410B8B5" w14:textId="77777777" w:rsidTr="0084274A">
        <w:trPr>
          <w:trHeight w:val="170"/>
        </w:trPr>
        <w:tc>
          <w:tcPr>
            <w:tcW w:w="2547" w:type="dxa"/>
          </w:tcPr>
          <w:p w14:paraId="32046340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 w:hint="eastAsia"/>
                <w:b/>
                <w:sz w:val="28"/>
                <w:szCs w:val="28"/>
              </w:rPr>
              <w:t>材料引用</w:t>
            </w:r>
          </w:p>
        </w:tc>
        <w:tc>
          <w:tcPr>
            <w:tcW w:w="4678" w:type="dxa"/>
          </w:tcPr>
          <w:p w14:paraId="6D605042" w14:textId="77777777" w:rsidR="00673C67" w:rsidRDefault="00673C67" w:rsidP="0084274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材料典型真实，运用得当</w:t>
            </w:r>
          </w:p>
        </w:tc>
        <w:tc>
          <w:tcPr>
            <w:tcW w:w="2551" w:type="dxa"/>
          </w:tcPr>
          <w:p w14:paraId="22F3F528" w14:textId="77777777" w:rsidR="00673C67" w:rsidRDefault="00673C67" w:rsidP="0084274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 w:hint="eastAsia"/>
                <w:b/>
                <w:sz w:val="28"/>
                <w:szCs w:val="28"/>
              </w:rPr>
              <w:t>1</w:t>
            </w:r>
            <w:r>
              <w:rPr>
                <w:rFonts w:ascii="Calibri" w:hAnsi="Calibri"/>
                <w:b/>
                <w:sz w:val="28"/>
                <w:szCs w:val="28"/>
              </w:rPr>
              <w:t>0</w:t>
            </w:r>
            <w:r>
              <w:rPr>
                <w:rFonts w:ascii="Calibri" w:hAnsi="Calibri" w:hint="eastAsia"/>
                <w:b/>
                <w:sz w:val="28"/>
                <w:szCs w:val="28"/>
              </w:rPr>
              <w:t>分</w:t>
            </w:r>
          </w:p>
        </w:tc>
      </w:tr>
      <w:tr w:rsidR="00673C67" w14:paraId="45192F2E" w14:textId="77777777" w:rsidTr="0084274A">
        <w:tc>
          <w:tcPr>
            <w:tcW w:w="9776" w:type="dxa"/>
            <w:gridSpan w:val="3"/>
          </w:tcPr>
          <w:p w14:paraId="108A9B93" w14:textId="77777777" w:rsidR="00673C67" w:rsidRDefault="00673C67" w:rsidP="0084274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文字及格式要求：</w:t>
            </w:r>
          </w:p>
          <w:p w14:paraId="307F0323" w14:textId="77777777" w:rsidR="00673C67" w:rsidRDefault="00673C67" w:rsidP="0084274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 xml:space="preserve">1. </w:t>
            </w:r>
            <w:r>
              <w:rPr>
                <w:rFonts w:ascii="Calibri" w:hAnsi="Calibri" w:hint="eastAsia"/>
                <w:sz w:val="24"/>
              </w:rPr>
              <w:t>使用</w:t>
            </w:r>
            <w:r>
              <w:rPr>
                <w:sz w:val="24"/>
              </w:rPr>
              <w:t>word</w:t>
            </w:r>
            <w:r>
              <w:rPr>
                <w:rFonts w:ascii="Calibri" w:hAnsi="Calibri" w:hint="eastAsia"/>
                <w:sz w:val="24"/>
              </w:rPr>
              <w:t>录入排版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</w:p>
          <w:p w14:paraId="13A81A0D" w14:textId="77777777" w:rsidR="00673C67" w:rsidRDefault="00673C67" w:rsidP="0084274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 xml:space="preserve">2. </w:t>
            </w:r>
            <w:r>
              <w:rPr>
                <w:rFonts w:ascii="Calibri" w:hAnsi="Calibri" w:hint="eastAsia"/>
                <w:sz w:val="24"/>
              </w:rPr>
              <w:t>大标题：演讲题目；三号、黑体、居中</w:t>
            </w:r>
          </w:p>
          <w:p w14:paraId="32FC3160" w14:textId="77777777" w:rsidR="00673C67" w:rsidRDefault="00673C67" w:rsidP="0084274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 xml:space="preserve">3. </w:t>
            </w:r>
            <w:r>
              <w:rPr>
                <w:rFonts w:ascii="Calibri" w:hAnsi="Calibri" w:hint="eastAsia"/>
                <w:sz w:val="24"/>
              </w:rPr>
              <w:t>副标题：学校、姓名；四号、楷体、居中</w:t>
            </w:r>
          </w:p>
          <w:p w14:paraId="0FFF02C0" w14:textId="77777777" w:rsidR="00673C67" w:rsidRDefault="00673C67" w:rsidP="0084274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 xml:space="preserve">4. </w:t>
            </w:r>
            <w:r>
              <w:rPr>
                <w:rFonts w:ascii="Calibri" w:hAnsi="Calibri" w:hint="eastAsia"/>
                <w:sz w:val="24"/>
              </w:rPr>
              <w:t>正文：小四号、宋体</w:t>
            </w:r>
          </w:p>
        </w:tc>
      </w:tr>
    </w:tbl>
    <w:p w14:paraId="78CFB84A" w14:textId="77777777" w:rsidR="00692EA3" w:rsidRDefault="00692EA3">
      <w:pPr>
        <w:rPr>
          <w:rFonts w:hint="eastAsia"/>
        </w:rPr>
      </w:pPr>
    </w:p>
    <w:sectPr w:rsidR="00692EA3" w:rsidSect="00673C67">
      <w:pgSz w:w="11906" w:h="16838"/>
      <w:pgMar w:top="1723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67"/>
    <w:rsid w:val="000752CE"/>
    <w:rsid w:val="002F0F6B"/>
    <w:rsid w:val="003A11BC"/>
    <w:rsid w:val="00673C67"/>
    <w:rsid w:val="00692EA3"/>
    <w:rsid w:val="006E5EFE"/>
    <w:rsid w:val="0085567E"/>
    <w:rsid w:val="0097114C"/>
    <w:rsid w:val="009C453D"/>
    <w:rsid w:val="00AB0B4D"/>
    <w:rsid w:val="00BC031A"/>
    <w:rsid w:val="00D613C3"/>
    <w:rsid w:val="00DA352E"/>
    <w:rsid w:val="00E437CC"/>
    <w:rsid w:val="00F06570"/>
    <w:rsid w:val="00FA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209CA7"/>
  <w15:chartTrackingRefBased/>
  <w15:docId w15:val="{B54F6F24-F277-D94E-B812-0FDB66FB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C67"/>
    <w:pPr>
      <w:widowControl w:val="0"/>
      <w:spacing w:after="0" w:line="240" w:lineRule="auto"/>
      <w:jc w:val="both"/>
    </w:pPr>
    <w:rPr>
      <w:sz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3C67"/>
    <w:pPr>
      <w:keepNext/>
      <w:keepLines/>
      <w:widowControl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C67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C67"/>
    <w:pPr>
      <w:keepNext/>
      <w:keepLines/>
      <w:widowControl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C67"/>
    <w:pPr>
      <w:keepNext/>
      <w:keepLines/>
      <w:widowControl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:lang w:val="en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C67"/>
    <w:pPr>
      <w:keepNext/>
      <w:keepLines/>
      <w:widowControl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lang w:val="en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C67"/>
    <w:pPr>
      <w:keepNext/>
      <w:keepLines/>
      <w:widowControl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4"/>
      <w:lang w:val="en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C67"/>
    <w:pPr>
      <w:keepNext/>
      <w:keepLines/>
      <w:widowControl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4"/>
      <w:lang w:val="en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C67"/>
    <w:pPr>
      <w:keepNext/>
      <w:keepLines/>
      <w:widowControl/>
      <w:spacing w:line="278" w:lineRule="auto"/>
      <w:jc w:val="left"/>
      <w:outlineLvl w:val="7"/>
    </w:pPr>
    <w:rPr>
      <w:rFonts w:cstheme="majorBidi"/>
      <w:color w:val="595959" w:themeColor="text1" w:themeTint="A6"/>
      <w:sz w:val="24"/>
      <w:lang w:val="en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C67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4"/>
      <w:lang w:val="en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C6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C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C67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C67"/>
    <w:rPr>
      <w:rFonts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C67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C6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C6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C6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673C67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3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C67"/>
    <w:pPr>
      <w:widowControl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3C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C67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sz w:val="24"/>
      <w:lang w:val="en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3C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C67"/>
    <w:pPr>
      <w:widowControl/>
      <w:spacing w:after="160" w:line="278" w:lineRule="auto"/>
      <w:ind w:left="720"/>
      <w:contextualSpacing/>
      <w:jc w:val="left"/>
    </w:pPr>
    <w:rPr>
      <w:sz w:val="24"/>
      <w:lang w:val="en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3C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C6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lang w:val="en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C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C6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673C6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YUEYANG [대학원 / 경제학과]</dc:creator>
  <cp:keywords/>
  <dc:description/>
  <cp:lastModifiedBy>LIU YUEYANG [대학원 / 경제학과]</cp:lastModifiedBy>
  <cp:revision>1</cp:revision>
  <dcterms:created xsi:type="dcterms:W3CDTF">2026-08-19T13:34:00Z</dcterms:created>
  <dcterms:modified xsi:type="dcterms:W3CDTF">2026-08-19T13:34:00Z</dcterms:modified>
</cp:coreProperties>
</file>