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2021-2022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学年</w:t>
      </w:r>
      <w:r>
        <w:rPr>
          <w:rFonts w:ascii="方正小标宋简体" w:hAnsi="Times New Roman" w:eastAsia="方正小标宋简体" w:cs="Times New Roman"/>
          <w:sz w:val="44"/>
          <w:szCs w:val="44"/>
        </w:rPr>
        <w:t>国际翻译学院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专项奖学金</w:t>
      </w:r>
    </w:p>
    <w:p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参评资格审查要求</w:t>
      </w:r>
    </w:p>
    <w:p>
      <w:pPr>
        <w:spacing w:line="360" w:lineRule="auto"/>
        <w:ind w:firstLine="482" w:firstLineChars="15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参评要求及注意事项：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一、院内在学术研究、社会公益、文体、社会工作、学生工作等方面表现突出者可申请专项奖励金；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二、一般情况下，参评学生应在2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年9月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日到2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年9月20期间，有不少于10小时的社会公益活动；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三、可与其他奖学金兼得荣誉，奖励金额取高。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四、2021-2022</w:t>
      </w:r>
      <w:r>
        <w:rPr>
          <w:rFonts w:ascii="仿宋_GB2312" w:hAnsi="仿宋" w:eastAsia="仿宋_GB2312"/>
          <w:sz w:val="32"/>
          <w:szCs w:val="32"/>
        </w:rPr>
        <w:t>学年度有</w:t>
      </w:r>
      <w:r>
        <w:rPr>
          <w:rFonts w:hint="eastAsia" w:ascii="仿宋_GB2312" w:hAnsi="仿宋" w:eastAsia="仿宋_GB2312"/>
          <w:sz w:val="32"/>
          <w:szCs w:val="32"/>
        </w:rPr>
        <w:t>专业成绩不合格</w:t>
      </w:r>
      <w:r>
        <w:rPr>
          <w:rFonts w:ascii="仿宋_GB2312" w:hAnsi="仿宋" w:eastAsia="仿宋_GB2312"/>
          <w:sz w:val="32"/>
          <w:szCs w:val="32"/>
        </w:rPr>
        <w:t>情况的同学不得参评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542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奖项</w:t>
      </w:r>
      <w:r>
        <w:rPr>
          <w:rFonts w:ascii="Times New Roman" w:hAnsi="Times New Roman" w:eastAsia="仿宋_GB2312" w:cs="Times New Roman"/>
          <w:b/>
          <w:sz w:val="36"/>
          <w:szCs w:val="36"/>
        </w:rPr>
        <w:t>、名额及金额设置</w:t>
      </w: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：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、学术创新奖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（奖励金额</w:t>
      </w:r>
      <w:r>
        <w:rPr>
          <w:rFonts w:ascii="Times New Roman" w:hAnsi="Times New Roman" w:eastAsia="仿宋_GB2312" w:cs="Times New Roman"/>
          <w:b/>
          <w:sz w:val="28"/>
          <w:szCs w:val="28"/>
        </w:rPr>
        <w:t>1000元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/人）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（一）学术</w:t>
      </w:r>
      <w:r>
        <w:rPr>
          <w:rFonts w:ascii="Times New Roman" w:hAnsi="Times New Roman" w:eastAsia="仿宋_GB2312" w:cs="Times New Roman"/>
          <w:sz w:val="28"/>
          <w:szCs w:val="28"/>
        </w:rPr>
        <w:t>论文：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以中山</w:t>
      </w:r>
      <w:r>
        <w:rPr>
          <w:rFonts w:ascii="Times New Roman" w:hAnsi="Times New Roman" w:eastAsia="仿宋_GB2312" w:cs="Times New Roman"/>
          <w:sz w:val="28"/>
          <w:szCs w:val="28"/>
        </w:rPr>
        <w:t>大学为第一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署名</w:t>
      </w:r>
      <w:r>
        <w:rPr>
          <w:rFonts w:ascii="Times New Roman" w:hAnsi="Times New Roman" w:eastAsia="仿宋_GB2312" w:cs="Times New Roman"/>
          <w:sz w:val="28"/>
          <w:szCs w:val="28"/>
        </w:rPr>
        <w:t>单位在国内外公开出版的学术刊物上发表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（含正式</w:t>
      </w:r>
      <w:r>
        <w:rPr>
          <w:rFonts w:ascii="Times New Roman" w:hAnsi="Times New Roman" w:eastAsia="仿宋_GB2312" w:cs="Times New Roman"/>
          <w:sz w:val="28"/>
          <w:szCs w:val="28"/>
        </w:rPr>
        <w:t>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</w:t>
      </w:r>
      <w:r>
        <w:rPr>
          <w:rFonts w:ascii="Times New Roman" w:hAnsi="Times New Roman" w:eastAsia="仿宋_GB2312" w:cs="Times New Roman"/>
          <w:sz w:val="28"/>
          <w:szCs w:val="28"/>
        </w:rPr>
        <w:t>或作为正式代表参加高水平学术会议并有论文被会议论文集全文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</w:t>
      </w:r>
      <w:r>
        <w:rPr>
          <w:rFonts w:ascii="Times New Roman" w:hAnsi="Times New Roman" w:eastAsia="仿宋_GB2312" w:cs="Times New Roman"/>
          <w:sz w:val="28"/>
          <w:szCs w:val="28"/>
        </w:rPr>
        <w:t>，或论文摘要被大会论文集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收录，或受邀在高水平学术会议上做报告；或在校级以上学术刊物上发表论文等。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审查要点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“以中山</w:t>
      </w:r>
      <w:r>
        <w:rPr>
          <w:rFonts w:ascii="Times New Roman" w:hAnsi="Times New Roman" w:eastAsia="仿宋_GB2312" w:cs="Times New Roman"/>
          <w:sz w:val="28"/>
          <w:szCs w:val="28"/>
        </w:rPr>
        <w:t>大学为第一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署名</w:t>
      </w:r>
      <w:r>
        <w:rPr>
          <w:rFonts w:ascii="Times New Roman" w:hAnsi="Times New Roman" w:eastAsia="仿宋_GB2312" w:cs="Times New Roman"/>
          <w:sz w:val="28"/>
          <w:szCs w:val="28"/>
        </w:rPr>
        <w:t>单位在国内外公开出版的学术刊物上发表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（含正式</w:t>
      </w:r>
      <w:r>
        <w:rPr>
          <w:rFonts w:ascii="Times New Roman" w:hAnsi="Times New Roman" w:eastAsia="仿宋_GB2312" w:cs="Times New Roman"/>
          <w:sz w:val="28"/>
          <w:szCs w:val="28"/>
        </w:rPr>
        <w:t>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）”：学生应提交</w:t>
      </w:r>
      <w:r>
        <w:rPr>
          <w:rFonts w:ascii="Times New Roman" w:hAnsi="Times New Roman" w:eastAsia="仿宋_GB2312" w:cs="Times New Roman"/>
          <w:sz w:val="28"/>
          <w:szCs w:val="28"/>
        </w:rPr>
        <w:t>学术刊物的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封面、目录、论文在刊物中的首页的复印件（适用于</w:t>
      </w:r>
      <w:r>
        <w:rPr>
          <w:rFonts w:ascii="Times New Roman" w:hAnsi="Times New Roman" w:eastAsia="仿宋_GB2312" w:cs="Times New Roman"/>
          <w:sz w:val="28"/>
          <w:szCs w:val="28"/>
        </w:rPr>
        <w:t>校级以上学术刊物发表论文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作为正式代表参加高水平学术会议并有论文被会议论文集全文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</w:t>
      </w:r>
      <w:r>
        <w:rPr>
          <w:rFonts w:ascii="Times New Roman" w:hAnsi="Times New Roman" w:eastAsia="仿宋_GB2312" w:cs="Times New Roman"/>
          <w:sz w:val="28"/>
          <w:szCs w:val="28"/>
        </w:rPr>
        <w:t>，或论文摘要被大会论文集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收录，或受邀在高水平学术会议上做报告”：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（1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会议口头报告者需付上会议流程（可见报告者的名字）的复印件；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（2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会议收录论文参会的需附有会议邀请函和收录证明（大会论文集目录及录用论文）材料。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（二）学术著作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参与撰写、</w:t>
      </w:r>
      <w:r>
        <w:rPr>
          <w:rFonts w:ascii="Times New Roman" w:hAnsi="Times New Roman" w:eastAsia="仿宋_GB2312" w:cs="Times New Roman"/>
          <w:sz w:val="28"/>
          <w:szCs w:val="28"/>
        </w:rPr>
        <w:t>编写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或翻译</w:t>
      </w:r>
      <w:r>
        <w:rPr>
          <w:rFonts w:ascii="Times New Roman" w:hAnsi="Times New Roman" w:eastAsia="仿宋_GB2312" w:cs="Times New Roman"/>
          <w:sz w:val="28"/>
          <w:szCs w:val="28"/>
        </w:rPr>
        <w:t>学术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著作：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学术著作的首页；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编者页（或后记能可见作者或编者的名字）。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科技成果：参与</w:t>
      </w:r>
      <w:r>
        <w:rPr>
          <w:rFonts w:ascii="Times New Roman" w:hAnsi="Times New Roman" w:eastAsia="仿宋_GB2312" w:cs="Times New Roman"/>
          <w:sz w:val="28"/>
          <w:szCs w:val="28"/>
        </w:rPr>
        <w:t>已开展成果应用并有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一定</w:t>
      </w:r>
      <w:r>
        <w:rPr>
          <w:rFonts w:ascii="Times New Roman" w:hAnsi="Times New Roman" w:eastAsia="仿宋_GB2312" w:cs="Times New Roman"/>
          <w:sz w:val="28"/>
          <w:szCs w:val="28"/>
        </w:rPr>
        <w:t>影响的应用性科技成果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市级</w:t>
      </w:r>
      <w:r>
        <w:rPr>
          <w:rFonts w:ascii="Times New Roman" w:hAnsi="Times New Roman" w:eastAsia="仿宋_GB2312" w:cs="Times New Roman"/>
          <w:sz w:val="28"/>
          <w:szCs w:val="28"/>
        </w:rPr>
        <w:t>以上科技奖励，或获国家专利授权并已开展成果应用的科技成果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获得市级以上奖励的证明文件或国家专利授权证明文件的复印件。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</w:t>
      </w:r>
      <w:r>
        <w:rPr>
          <w:rFonts w:ascii="Times New Roman" w:hAnsi="Times New Roman" w:eastAsia="仿宋_GB2312" w:cs="Times New Roman"/>
          <w:sz w:val="28"/>
          <w:szCs w:val="28"/>
        </w:rPr>
        <w:t>）产生重要影响的决策研究成果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：参加</w:t>
      </w:r>
      <w:r>
        <w:rPr>
          <w:rFonts w:ascii="Times New Roman" w:hAnsi="Times New Roman" w:eastAsia="仿宋_GB2312" w:cs="Times New Roman"/>
          <w:sz w:val="28"/>
          <w:szCs w:val="28"/>
        </w:rPr>
        <w:t>决策咨询、服务社会和文化传播等方面重要活动的学术报告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，并</w:t>
      </w:r>
      <w:r>
        <w:rPr>
          <w:rFonts w:ascii="Times New Roman" w:hAnsi="Times New Roman" w:eastAsia="仿宋_GB2312" w:cs="Times New Roman"/>
          <w:sz w:val="28"/>
          <w:szCs w:val="28"/>
        </w:rPr>
        <w:t>有突出成效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，有</w:t>
      </w:r>
      <w:r>
        <w:rPr>
          <w:rFonts w:ascii="Times New Roman" w:hAnsi="Times New Roman" w:eastAsia="仿宋_GB2312" w:cs="Times New Roman"/>
          <w:sz w:val="28"/>
          <w:szCs w:val="28"/>
        </w:rPr>
        <w:t>被政府部门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或者学校</w:t>
      </w:r>
      <w:r>
        <w:rPr>
          <w:rFonts w:ascii="Times New Roman" w:hAnsi="Times New Roman" w:eastAsia="仿宋_GB2312" w:cs="Times New Roman"/>
          <w:sz w:val="28"/>
          <w:szCs w:val="28"/>
        </w:rPr>
        <w:t>采纳的调查报告、咨询建议及内部参考等成果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采纳证明或领导批示的复印件。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（五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参加科研</w:t>
      </w:r>
      <w:r>
        <w:rPr>
          <w:rFonts w:ascii="Times New Roman" w:hAnsi="Times New Roman" w:eastAsia="仿宋_GB2312" w:cs="Times New Roman"/>
          <w:sz w:val="28"/>
          <w:szCs w:val="28"/>
        </w:rPr>
        <w:t>项目：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参与院级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科研</w:t>
      </w:r>
      <w:r>
        <w:rPr>
          <w:rFonts w:ascii="Times New Roman" w:hAnsi="Times New Roman" w:eastAsia="仿宋_GB2312" w:cs="Times New Roman"/>
          <w:sz w:val="28"/>
          <w:szCs w:val="28"/>
        </w:rPr>
        <w:t>项目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课题任务书（或计划书）封面的复印件；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参与成员名单页的复印件；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其他立项证明的复印件。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二、学科竞赛奖（奖励金额</w:t>
      </w:r>
      <w:r>
        <w:rPr>
          <w:rFonts w:ascii="Times New Roman" w:hAnsi="Times New Roman" w:eastAsia="仿宋_GB2312" w:cs="Times New Roman"/>
          <w:b/>
          <w:sz w:val="28"/>
          <w:szCs w:val="28"/>
        </w:rPr>
        <w:t>1000元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在国际、国家级、省级、校级和院级等重大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学科竞赛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中获得奖项的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（如在</w:t>
      </w:r>
      <w:r>
        <w:rPr>
          <w:rFonts w:ascii="Times New Roman" w:hAnsi="Times New Roman" w:eastAsia="仿宋_GB2312" w:cs="Times New Roman"/>
          <w:sz w:val="28"/>
          <w:szCs w:val="28"/>
        </w:rPr>
        <w:t>国际创新创业竞赛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国家级学科竞赛、创新创业竞赛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省部级重要科技奖项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sz w:val="28"/>
          <w:szCs w:val="28"/>
        </w:rPr>
        <w:t>获奖的个人或主要成员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），如全国口译大赛、外研社杯演讲比赛等。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获奖等级；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相关比赛为院系认可；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获奖级别。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三、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学业进步奖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学习绩点或者成绩排名</w:t>
      </w:r>
      <w:r>
        <w:rPr>
          <w:rFonts w:ascii="Times New Roman" w:hAnsi="Times New Roman" w:eastAsia="仿宋_GB2312" w:cs="Times New Roman"/>
          <w:sz w:val="28"/>
          <w:szCs w:val="28"/>
        </w:rPr>
        <w:t>进步较明显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班内学习成绩排名比上一学年度进步十名或十名以上者；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两个</w:t>
      </w:r>
      <w:r>
        <w:rPr>
          <w:rFonts w:ascii="Times New Roman" w:hAnsi="Times New Roman" w:eastAsia="仿宋_GB2312" w:cs="Times New Roman"/>
          <w:sz w:val="28"/>
          <w:szCs w:val="28"/>
        </w:rPr>
        <w:t>学年度的成绩单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z w:val="28"/>
          <w:szCs w:val="28"/>
        </w:rPr>
        <w:t>排名情况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复印件。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四、社会服务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自觉践行社会主义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b/>
          <w:sz w:val="28"/>
          <w:szCs w:val="28"/>
        </w:rPr>
        <w:t>价值观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有</w:t>
      </w:r>
      <w:r>
        <w:rPr>
          <w:rFonts w:ascii="Times New Roman" w:hAnsi="Times New Roman" w:eastAsia="仿宋_GB2312" w:cs="Times New Roman"/>
          <w:sz w:val="28"/>
          <w:szCs w:val="28"/>
        </w:rPr>
        <w:t>突出事迹，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事迹受到院级及以上媒体（包括报纸、电视、广播、网站、新媒体、</w:t>
      </w:r>
      <w:r>
        <w:rPr>
          <w:rFonts w:ascii="Times New Roman" w:hAnsi="Times New Roman" w:eastAsia="仿宋_GB2312" w:cs="Times New Roman"/>
          <w:sz w:val="28"/>
          <w:szCs w:val="28"/>
        </w:rPr>
        <w:t>官微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）报道的证明材料；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其他能够说明在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的材料（如院系的重点推荐意见）。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在助人为乐、见义勇为、诚实守信、孝老爱亲等方面有突出事迹，有突出事迹，在学生中起到示范或模范带头作用或在社会上产生积极影响。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事迹受到院级及以上媒体（包括报纸、电视、广播、网站、新媒体、</w:t>
      </w:r>
      <w:r>
        <w:rPr>
          <w:rFonts w:ascii="Times New Roman" w:hAnsi="Times New Roman" w:eastAsia="仿宋_GB2312" w:cs="Times New Roman"/>
          <w:sz w:val="28"/>
          <w:szCs w:val="28"/>
        </w:rPr>
        <w:t>官微等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）报道的证明材料；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其他能够说明在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的材料（如院系的重点推荐意见）。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</w:t>
      </w:r>
      <w:r>
        <w:rPr>
          <w:rFonts w:ascii="Times New Roman" w:hAnsi="Times New Roman" w:eastAsia="仿宋_GB2312" w:cs="Times New Roman"/>
          <w:sz w:val="28"/>
          <w:szCs w:val="28"/>
        </w:rPr>
        <w:t>）参加重大活动的志愿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或者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长期从事志愿服务，在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志愿服务时长证明材料；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受到院级及以上表彰或事迹受到省级及以上媒体（包括报纸、电视、广播、网站、新媒体）报道的证明材料；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已经被学校内部通报的项目。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</w:t>
      </w:r>
      <w:r>
        <w:rPr>
          <w:rFonts w:ascii="Times New Roman" w:hAnsi="Times New Roman" w:eastAsia="仿宋_GB2312" w:cs="Times New Roman"/>
          <w:sz w:val="28"/>
          <w:szCs w:val="28"/>
        </w:rPr>
        <w:t>表彰的个人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、先进集体主要负责人、在各级岗位上工作表现突出者，</w:t>
      </w:r>
      <w:r>
        <w:rPr>
          <w:rFonts w:ascii="Times New Roman" w:hAnsi="Times New Roman" w:eastAsia="仿宋_GB2312" w:cs="Times New Roman"/>
          <w:sz w:val="28"/>
          <w:szCs w:val="28"/>
        </w:rPr>
        <w:t>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其中</w:t>
      </w:r>
      <w:r>
        <w:rPr>
          <w:rFonts w:ascii="Times New Roman" w:hAnsi="Times New Roman" w:eastAsia="仿宋_GB2312" w:cs="Times New Roman"/>
          <w:sz w:val="28"/>
          <w:szCs w:val="28"/>
        </w:rPr>
        <w:t>受表彰的个人主要指：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国家级三好学生、优秀学生干部、团干部、团员等优秀个人；省级优秀学生干部、团干部、三好学生、团员等优秀个人；校、院级优秀学生干部、学生活动积极分子、团干、团员等优秀个人；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审查要求：受表彰的证明材料；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先进集体</w:t>
      </w:r>
      <w:r>
        <w:rPr>
          <w:rFonts w:ascii="Times New Roman" w:hAnsi="Times New Roman" w:eastAsia="仿宋_GB2312" w:cs="Times New Roman"/>
          <w:sz w:val="28"/>
          <w:szCs w:val="28"/>
        </w:rPr>
        <w:t>主要负责人主要指：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国家级、省级先进集体主要负责人；校级先进基层党组织、优良学风班、红旗团支部、先进社团等先进集体主要负责人；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2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②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主要负责人证明材料；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各级岗位上工作表现突出者主要指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在各级学生工作、社团工作、学院助理、助理辅导员或兼职辅导员岗位上工作表现突出者；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2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②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主要</w:t>
      </w:r>
      <w:r>
        <w:rPr>
          <w:rFonts w:ascii="Times New Roman" w:hAnsi="Times New Roman" w:eastAsia="仿宋_GB2312" w:cs="Times New Roman"/>
          <w:sz w:val="28"/>
          <w:szCs w:val="28"/>
        </w:rPr>
        <w:t>活动负责人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证明材料。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五、文体艺术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参加体育类竞赛：在各级体育竞赛中获得奖项或打破纪录者（如</w:t>
      </w:r>
      <w:r>
        <w:rPr>
          <w:rFonts w:ascii="Times New Roman" w:hAnsi="Times New Roman" w:eastAsia="仿宋_GB2312" w:cs="Times New Roman"/>
          <w:sz w:val="28"/>
          <w:szCs w:val="28"/>
        </w:rPr>
        <w:t>国家级体育赛事单项前三名或集体项目前八名的主力队员；省级体育赛事单项冠军或集体项目前三名的主力队员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参加各级文化</w:t>
      </w:r>
      <w:r>
        <w:rPr>
          <w:rFonts w:ascii="Times New Roman" w:hAnsi="Times New Roman" w:eastAsia="仿宋_GB2312" w:cs="Times New Roman"/>
          <w:sz w:val="28"/>
          <w:szCs w:val="28"/>
        </w:rPr>
        <w:t>艺术类竞赛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（包括音乐</w:t>
      </w:r>
      <w:r>
        <w:rPr>
          <w:rFonts w:ascii="Times New Roman" w:hAnsi="Times New Roman" w:eastAsia="仿宋_GB2312" w:cs="Times New Roman"/>
          <w:sz w:val="28"/>
          <w:szCs w:val="28"/>
        </w:rPr>
        <w:t>、舞蹈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、戏剧、</w:t>
      </w:r>
      <w:r>
        <w:rPr>
          <w:rFonts w:ascii="Times New Roman" w:hAnsi="Times New Roman" w:eastAsia="仿宋_GB2312" w:cs="Times New Roman"/>
          <w:sz w:val="28"/>
          <w:szCs w:val="28"/>
        </w:rPr>
        <w:t>曲艺、书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画、</w:t>
      </w:r>
      <w:r>
        <w:rPr>
          <w:rFonts w:ascii="Times New Roman" w:hAnsi="Times New Roman" w:eastAsia="仿宋_GB2312" w:cs="Times New Roman"/>
          <w:sz w:val="28"/>
          <w:szCs w:val="28"/>
        </w:rPr>
        <w:t>摄影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）：如国家</w:t>
      </w:r>
      <w:r>
        <w:rPr>
          <w:rFonts w:ascii="Times New Roman" w:hAnsi="Times New Roman" w:eastAsia="仿宋_GB2312" w:cs="Times New Roman"/>
          <w:sz w:val="28"/>
          <w:szCs w:val="28"/>
        </w:rPr>
        <w:t>部委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举办</w:t>
      </w:r>
      <w:r>
        <w:rPr>
          <w:rFonts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文化艺术类</w:t>
      </w:r>
      <w:r>
        <w:rPr>
          <w:rFonts w:ascii="Times New Roman" w:hAnsi="Times New Roman" w:eastAsia="仿宋_GB2312" w:cs="Times New Roman"/>
          <w:sz w:val="28"/>
          <w:szCs w:val="28"/>
        </w:rPr>
        <w:t>竞赛获得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三等奖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或者省教育厅、</w:t>
      </w:r>
      <w:r>
        <w:rPr>
          <w:rFonts w:ascii="Times New Roman" w:hAnsi="Times New Roman" w:eastAsia="仿宋_GB2312" w:cs="Times New Roman"/>
          <w:sz w:val="28"/>
          <w:szCs w:val="28"/>
        </w:rPr>
        <w:t>团省委等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举办的</w:t>
      </w:r>
      <w:r>
        <w:rPr>
          <w:rFonts w:ascii="Times New Roman" w:hAnsi="Times New Roman" w:eastAsia="仿宋_GB2312" w:cs="Times New Roman"/>
          <w:sz w:val="28"/>
          <w:szCs w:val="28"/>
        </w:rPr>
        <w:t>省级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文化艺术类</w:t>
      </w:r>
      <w:r>
        <w:rPr>
          <w:rFonts w:ascii="Times New Roman" w:hAnsi="Times New Roman" w:eastAsia="仿宋_GB2312" w:cs="Times New Roman"/>
          <w:sz w:val="28"/>
          <w:szCs w:val="28"/>
        </w:rPr>
        <w:t>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获得二等奖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文艺、体育特长生不得以特长项目的成绩申请参评本项奖学金。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获奖等级和获奖级别（竞赛举办单位、授奖单位）；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团队参赛的，应审核是否为主力队员或主要成员。</w:t>
      </w: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GViNDI2NTNlMzcwZGQwMTdjMjA1M2I5OTEzMjkifQ=="/>
  </w:docVars>
  <w:rsids>
    <w:rsidRoot w:val="00E8495E"/>
    <w:rsid w:val="00033815"/>
    <w:rsid w:val="0004428E"/>
    <w:rsid w:val="00064CB9"/>
    <w:rsid w:val="0007481A"/>
    <w:rsid w:val="00091F08"/>
    <w:rsid w:val="000B2912"/>
    <w:rsid w:val="000E1FDC"/>
    <w:rsid w:val="00101786"/>
    <w:rsid w:val="00113F04"/>
    <w:rsid w:val="001167C3"/>
    <w:rsid w:val="00121047"/>
    <w:rsid w:val="00146C2F"/>
    <w:rsid w:val="001623B9"/>
    <w:rsid w:val="001814ED"/>
    <w:rsid w:val="00185E8C"/>
    <w:rsid w:val="001C1C95"/>
    <w:rsid w:val="001C3C69"/>
    <w:rsid w:val="0024202F"/>
    <w:rsid w:val="00251CC4"/>
    <w:rsid w:val="002530BA"/>
    <w:rsid w:val="00295551"/>
    <w:rsid w:val="003057B2"/>
    <w:rsid w:val="00312DDD"/>
    <w:rsid w:val="0037259A"/>
    <w:rsid w:val="00373236"/>
    <w:rsid w:val="0039296A"/>
    <w:rsid w:val="003B4A79"/>
    <w:rsid w:val="003B5F61"/>
    <w:rsid w:val="003D1960"/>
    <w:rsid w:val="003D4203"/>
    <w:rsid w:val="003E5B2C"/>
    <w:rsid w:val="00480939"/>
    <w:rsid w:val="004901D4"/>
    <w:rsid w:val="004A3330"/>
    <w:rsid w:val="004B023D"/>
    <w:rsid w:val="004C0069"/>
    <w:rsid w:val="00511C4B"/>
    <w:rsid w:val="00523EF9"/>
    <w:rsid w:val="00526B07"/>
    <w:rsid w:val="00552464"/>
    <w:rsid w:val="0055668D"/>
    <w:rsid w:val="005607AE"/>
    <w:rsid w:val="00584A97"/>
    <w:rsid w:val="005E64E7"/>
    <w:rsid w:val="005E77D9"/>
    <w:rsid w:val="005F6BEF"/>
    <w:rsid w:val="006532D8"/>
    <w:rsid w:val="006A4A98"/>
    <w:rsid w:val="006B56C1"/>
    <w:rsid w:val="006F4141"/>
    <w:rsid w:val="007139F4"/>
    <w:rsid w:val="00774656"/>
    <w:rsid w:val="00781783"/>
    <w:rsid w:val="007A6CD0"/>
    <w:rsid w:val="007C4C4D"/>
    <w:rsid w:val="007F16E8"/>
    <w:rsid w:val="0080234B"/>
    <w:rsid w:val="0080542E"/>
    <w:rsid w:val="0082390E"/>
    <w:rsid w:val="0083479E"/>
    <w:rsid w:val="008406F4"/>
    <w:rsid w:val="00841B8F"/>
    <w:rsid w:val="00861D89"/>
    <w:rsid w:val="008B413E"/>
    <w:rsid w:val="008B7FD9"/>
    <w:rsid w:val="008C6CFA"/>
    <w:rsid w:val="00900157"/>
    <w:rsid w:val="00936F68"/>
    <w:rsid w:val="00960C3C"/>
    <w:rsid w:val="00A05786"/>
    <w:rsid w:val="00A82C36"/>
    <w:rsid w:val="00B135B8"/>
    <w:rsid w:val="00B47B1B"/>
    <w:rsid w:val="00B672C3"/>
    <w:rsid w:val="00B7224C"/>
    <w:rsid w:val="00BD57A0"/>
    <w:rsid w:val="00C33394"/>
    <w:rsid w:val="00C45189"/>
    <w:rsid w:val="00C92736"/>
    <w:rsid w:val="00C95597"/>
    <w:rsid w:val="00CC0C47"/>
    <w:rsid w:val="00CC58F1"/>
    <w:rsid w:val="00CE25E6"/>
    <w:rsid w:val="00CF558B"/>
    <w:rsid w:val="00D031DF"/>
    <w:rsid w:val="00D055E6"/>
    <w:rsid w:val="00D61808"/>
    <w:rsid w:val="00D65F29"/>
    <w:rsid w:val="00D67D99"/>
    <w:rsid w:val="00D76803"/>
    <w:rsid w:val="00D81D1B"/>
    <w:rsid w:val="00D846A3"/>
    <w:rsid w:val="00DC5C7C"/>
    <w:rsid w:val="00DD246D"/>
    <w:rsid w:val="00DE20CF"/>
    <w:rsid w:val="00DF2698"/>
    <w:rsid w:val="00E63F2E"/>
    <w:rsid w:val="00E80F19"/>
    <w:rsid w:val="00E8495E"/>
    <w:rsid w:val="00E858A2"/>
    <w:rsid w:val="00E92595"/>
    <w:rsid w:val="00EE375A"/>
    <w:rsid w:val="00F04E93"/>
    <w:rsid w:val="00F07288"/>
    <w:rsid w:val="00F31257"/>
    <w:rsid w:val="00F51996"/>
    <w:rsid w:val="00F715A8"/>
    <w:rsid w:val="00F96D09"/>
    <w:rsid w:val="00F97F63"/>
    <w:rsid w:val="00FF50D2"/>
    <w:rsid w:val="0B2621C1"/>
    <w:rsid w:val="0CB87790"/>
    <w:rsid w:val="0FD82809"/>
    <w:rsid w:val="16EF7F9D"/>
    <w:rsid w:val="1CF012D2"/>
    <w:rsid w:val="36B9690D"/>
    <w:rsid w:val="395C1320"/>
    <w:rsid w:val="4B6422B6"/>
    <w:rsid w:val="5A1E1882"/>
    <w:rsid w:val="6D415B5B"/>
    <w:rsid w:val="7E4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2246</Words>
  <Characters>2313</Characters>
  <Lines>17</Lines>
  <Paragraphs>4</Paragraphs>
  <TotalTime>622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2017-11-09T00:18:00Z</dcterms:created>
  <dc:creator>PC-100</dc:creator>
  <cp:lastModifiedBy>yumianhua</cp:lastModifiedBy>
  <dcterms:modified xsi:type="dcterms:W3CDTF">2022-10-21T06:50:04Z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606EDAC5C9E1402FB8412D2CDBEFDDD6</vt:lpwstr>
  </property>
</Properties>
</file>